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829" w14:textId="3FA034B8" w:rsidR="0058724C" w:rsidRDefault="0058724C" w:rsidP="004E4C44">
      <w:pPr>
        <w:pStyle w:val="SCT"/>
        <w:jc w:val="left"/>
      </w:pPr>
      <w:r>
        <w:t>PURGE</w:t>
      </w:r>
      <w:r w:rsidRPr="00F228AB">
        <w:rPr>
          <w:sz w:val="16"/>
          <w:szCs w:val="16"/>
        </w:rPr>
        <w:t>N</w:t>
      </w:r>
      <w:r>
        <w:t xml:space="preserve">VENT </w:t>
      </w:r>
      <w:r w:rsidRPr="00C659E4">
        <w:rPr>
          <w:rStyle w:val="NAM"/>
        </w:rPr>
        <w:t xml:space="preserve">Model </w:t>
      </w:r>
      <w:r>
        <w:rPr>
          <w:rStyle w:val="NAM"/>
        </w:rPr>
        <w:t>79</w:t>
      </w:r>
      <w:r w:rsidR="003E10C3">
        <w:rPr>
          <w:rStyle w:val="NAM"/>
        </w:rPr>
        <w:t>40BLE</w:t>
      </w:r>
    </w:p>
    <w:p w14:paraId="23875259" w14:textId="77777777" w:rsidR="009A21B5" w:rsidRDefault="009A21B5" w:rsidP="004E4C44">
      <w:pPr>
        <w:pStyle w:val="ART"/>
        <w:numPr>
          <w:ilvl w:val="0"/>
          <w:numId w:val="0"/>
        </w:numPr>
        <w:jc w:val="left"/>
      </w:pPr>
      <w:r>
        <w:t>2.1</w:t>
      </w:r>
      <w:r>
        <w:tab/>
        <w:t>SPRINKLER SPECIALTY PIPE FITTINGS</w:t>
      </w:r>
    </w:p>
    <w:p w14:paraId="196EF7ED" w14:textId="77777777" w:rsidR="00A767B6" w:rsidRDefault="0001113D" w:rsidP="004E4C44">
      <w:pPr>
        <w:pStyle w:val="PR1"/>
        <w:jc w:val="left"/>
      </w:pPr>
      <w:r>
        <w:t>Main Line Air Vent</w:t>
      </w:r>
      <w:r w:rsidR="00A767B6">
        <w:t>:</w:t>
      </w:r>
    </w:p>
    <w:p w14:paraId="5129FF89" w14:textId="77777777" w:rsidR="00E94491" w:rsidRDefault="00E94491" w:rsidP="004E4C44">
      <w:pPr>
        <w:pStyle w:val="PR1"/>
        <w:numPr>
          <w:ilvl w:val="0"/>
          <w:numId w:val="0"/>
        </w:numPr>
        <w:ind w:left="864"/>
        <w:jc w:val="left"/>
      </w:pPr>
    </w:p>
    <w:p w14:paraId="533D0CB3" w14:textId="28CC4AC3" w:rsidR="00E94491" w:rsidRDefault="00E94491" w:rsidP="004E4C44">
      <w:pPr>
        <w:pStyle w:val="PR2"/>
        <w:jc w:val="left"/>
      </w:pPr>
      <w:r w:rsidRPr="008A5954">
        <w:t>Product: M79</w:t>
      </w:r>
      <w:r w:rsidR="003E10C3">
        <w:t>30BLE</w:t>
      </w:r>
      <w:r w:rsidRPr="008A5954">
        <w:t xml:space="preserve"> </w:t>
      </w:r>
      <w:r w:rsidR="003E10C3">
        <w:t>Branch Line</w:t>
      </w:r>
      <w:r w:rsidRPr="008A5954">
        <w:t xml:space="preserve"> Automatic Air Venting Valve. The separation chamber and air scoop </w:t>
      </w:r>
      <w:proofErr w:type="gramStart"/>
      <w:r w:rsidRPr="008A5954">
        <w:t>is</w:t>
      </w:r>
      <w:proofErr w:type="gramEnd"/>
      <w:r w:rsidRPr="008A5954">
        <w:t xml:space="preserve"> designed to force a separation of air from the water as the system fills.</w:t>
      </w:r>
    </w:p>
    <w:p w14:paraId="681D1860" w14:textId="77777777" w:rsidR="00E94491" w:rsidRPr="008A5954" w:rsidRDefault="00E94491" w:rsidP="004E4C44">
      <w:pPr>
        <w:pStyle w:val="PR2"/>
        <w:numPr>
          <w:ilvl w:val="0"/>
          <w:numId w:val="0"/>
        </w:numPr>
        <w:ind w:left="1440"/>
        <w:jc w:val="left"/>
      </w:pPr>
    </w:p>
    <w:p w14:paraId="3F3D038D" w14:textId="3F7C90D0" w:rsidR="00E94491" w:rsidRPr="008A5954" w:rsidRDefault="00E94491" w:rsidP="004E4C44">
      <w:pPr>
        <w:pStyle w:val="PR3"/>
        <w:jc w:val="left"/>
      </w:pPr>
      <w:r w:rsidRPr="008A5954">
        <w:t>Standard: UL's "Fire Protection Equipment Directory" listing or "Approval Guide," published by FM Global, listing.  NFPA 13, 13R, 13D (as applicable).</w:t>
      </w:r>
    </w:p>
    <w:p w14:paraId="22BE088C" w14:textId="77777777" w:rsidR="00E94491" w:rsidRPr="008A5954" w:rsidRDefault="00E94491" w:rsidP="004E4C44">
      <w:pPr>
        <w:pStyle w:val="PR3"/>
        <w:jc w:val="left"/>
      </w:pPr>
      <w:r w:rsidRPr="008A5954">
        <w:t>Includes M7900A</w:t>
      </w:r>
      <w:r>
        <w:t>AV</w:t>
      </w:r>
      <w:r w:rsidRPr="008A5954">
        <w:t xml:space="preserve">.  </w:t>
      </w:r>
    </w:p>
    <w:p w14:paraId="6F5AB1E8" w14:textId="405CF474" w:rsidR="00E94491" w:rsidRPr="008A5954" w:rsidRDefault="00E94491" w:rsidP="004E4C44">
      <w:pPr>
        <w:pStyle w:val="PR3"/>
        <w:jc w:val="left"/>
      </w:pPr>
      <w:r w:rsidRPr="008A5954">
        <w:t xml:space="preserve">Pressure Rating: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05680353" w14:textId="4175127E" w:rsidR="00E94491" w:rsidRPr="008A5954" w:rsidRDefault="003E10C3" w:rsidP="004E4C44">
      <w:pPr>
        <w:pStyle w:val="PR3"/>
        <w:jc w:val="left"/>
      </w:pPr>
      <w:r>
        <w:t>Branch Line Extension</w:t>
      </w:r>
      <w:r w:rsidR="00E94491" w:rsidRPr="008A5954">
        <w:t xml:space="preserve">: </w:t>
      </w:r>
      <w:r>
        <w:t>c</w:t>
      </w:r>
      <w:r w:rsidR="00E94491" w:rsidRPr="008A5954">
        <w:t xml:space="preserve">arbon steel body with </w:t>
      </w:r>
      <w:r w:rsidR="00847EEE">
        <w:t>threaded</w:t>
      </w:r>
      <w:r w:rsidR="00E94491" w:rsidRPr="008A5954">
        <w:t xml:space="preserve"> fitting for </w:t>
      </w:r>
      <w:r w:rsidR="00E94491">
        <w:t>machined brass</w:t>
      </w:r>
      <w:r w:rsidR="00E94491" w:rsidRPr="008A5954">
        <w:t xml:space="preserve"> Air Scoop attachment. Powder coated Safety Red.</w:t>
      </w:r>
    </w:p>
    <w:p w14:paraId="02544C51" w14:textId="7015EDDA" w:rsidR="00E94491" w:rsidRPr="008A5954" w:rsidRDefault="00E94491" w:rsidP="004E4C44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r w:rsidR="00847EEE" w:rsidRPr="008A5954">
        <w:rPr>
          <w:vanish w:val="0"/>
        </w:rPr>
        <w:t>* Delete</w:t>
      </w:r>
      <w:r w:rsidRPr="008A5954">
        <w:rPr>
          <w:vanish w:val="0"/>
        </w:rPr>
        <w:t xml:space="preserve"> inlet and outlet size not required.</w:t>
      </w:r>
    </w:p>
    <w:p w14:paraId="770065A3" w14:textId="77777777" w:rsidR="00E94491" w:rsidRDefault="00E94491" w:rsidP="004E4C44">
      <w:pPr>
        <w:pStyle w:val="PR3"/>
        <w:jc w:val="left"/>
      </w:pPr>
      <w:r w:rsidRPr="008A5954">
        <w:t xml:space="preserve">Inlet and Outlet Size:  </w:t>
      </w:r>
    </w:p>
    <w:p w14:paraId="6548107B" w14:textId="77777777" w:rsidR="00E94491" w:rsidRPr="008A5954" w:rsidRDefault="00E94491" w:rsidP="004E4C44">
      <w:pPr>
        <w:pStyle w:val="PR4"/>
        <w:jc w:val="left"/>
      </w:pPr>
      <w:r w:rsidRPr="008A5954">
        <w:t>2 inches (51 mm) Grooved ends.</w:t>
      </w:r>
    </w:p>
    <w:p w14:paraId="18AD2F9A" w14:textId="77777777" w:rsidR="00E94491" w:rsidRPr="008A5954" w:rsidRDefault="00E94491" w:rsidP="004E4C44">
      <w:pPr>
        <w:pStyle w:val="PR4"/>
        <w:jc w:val="left"/>
      </w:pPr>
      <w:r w:rsidRPr="008A5954">
        <w:t>2.5 inches (64 mm) Grooved ends.</w:t>
      </w:r>
    </w:p>
    <w:p w14:paraId="4707F685" w14:textId="77777777" w:rsidR="00E94491" w:rsidRPr="008A5954" w:rsidRDefault="00E94491" w:rsidP="004E4C44">
      <w:pPr>
        <w:pStyle w:val="PR4"/>
        <w:jc w:val="left"/>
      </w:pPr>
      <w:r w:rsidRPr="008A5954">
        <w:t>3 inches (76 mm) Grooved ends.</w:t>
      </w:r>
    </w:p>
    <w:p w14:paraId="17892269" w14:textId="77777777" w:rsidR="00E94491" w:rsidRDefault="00E94491" w:rsidP="004E4C44">
      <w:pPr>
        <w:pStyle w:val="PR4"/>
        <w:jc w:val="left"/>
      </w:pPr>
      <w:r w:rsidRPr="008A5954">
        <w:t>4 inches (102 mm) Grooved ends.</w:t>
      </w:r>
    </w:p>
    <w:p w14:paraId="02F9E4AC" w14:textId="77777777" w:rsidR="00E94491" w:rsidRDefault="00E94491" w:rsidP="004E4C44">
      <w:pPr>
        <w:pStyle w:val="PR4"/>
        <w:jc w:val="left"/>
      </w:pPr>
      <w:r>
        <w:t>6</w:t>
      </w:r>
      <w:r w:rsidRPr="00931650">
        <w:t xml:space="preserve"> inches (</w:t>
      </w:r>
      <w:r>
        <w:t>152</w:t>
      </w:r>
      <w:r w:rsidRPr="00931650">
        <w:t xml:space="preserve"> mm) Grooved ends.</w:t>
      </w:r>
    </w:p>
    <w:p w14:paraId="28705FFC" w14:textId="27A08691" w:rsidR="00847EEE" w:rsidRPr="00931650" w:rsidRDefault="00847EEE" w:rsidP="004E4C44">
      <w:pPr>
        <w:pStyle w:val="PR4"/>
        <w:jc w:val="left"/>
      </w:pPr>
      <w:r>
        <w:t>8 inches (203 mm) Grooved ends</w:t>
      </w:r>
    </w:p>
    <w:p w14:paraId="47C65BBF" w14:textId="46C3C91C" w:rsidR="00E1747E" w:rsidRPr="008A5954" w:rsidRDefault="00E94491" w:rsidP="004E4C44">
      <w:pPr>
        <w:pStyle w:val="ARCATNote"/>
        <w:numPr>
          <w:ilvl w:val="0"/>
          <w:numId w:val="4"/>
        </w:numPr>
        <w:rPr>
          <w:vanish w:val="0"/>
        </w:rPr>
      </w:pPr>
      <w:r>
        <w:t>inches (203 mm) Grooved ends.</w:t>
      </w:r>
      <w:r w:rsidR="00E1747E" w:rsidRPr="00E1747E">
        <w:rPr>
          <w:vanish w:val="0"/>
        </w:rPr>
        <w:t xml:space="preserve"> </w:t>
      </w:r>
      <w:r w:rsidR="00E1747E" w:rsidRPr="008A5954">
        <w:rPr>
          <w:vanish w:val="0"/>
        </w:rPr>
        <w:t>** NOTE TO SPECIFIER *</w:t>
      </w:r>
      <w:r w:rsidR="00847EEE" w:rsidRPr="008A5954">
        <w:rPr>
          <w:vanish w:val="0"/>
        </w:rPr>
        <w:t>* Delete</w:t>
      </w:r>
      <w:r w:rsidR="00E1747E" w:rsidRPr="008A5954">
        <w:rPr>
          <w:vanish w:val="0"/>
        </w:rPr>
        <w:t xml:space="preserve"> product not required.</w:t>
      </w:r>
    </w:p>
    <w:p w14:paraId="1FBA903F" w14:textId="77777777" w:rsidR="00E1747E" w:rsidRDefault="00E1747E" w:rsidP="004E4C44">
      <w:pPr>
        <w:pStyle w:val="PR3"/>
        <w:jc w:val="left"/>
      </w:pPr>
      <w:r>
        <w:t>Optional Water Collection Accessories:</w:t>
      </w:r>
    </w:p>
    <w:p w14:paraId="533C93E8" w14:textId="7B9D0468" w:rsidR="00E1747E" w:rsidRDefault="00E1747E" w:rsidP="004E4C44">
      <w:pPr>
        <w:pStyle w:val="PR4"/>
        <w:jc w:val="left"/>
      </w:pPr>
      <w:r w:rsidRPr="008A5954">
        <w:t>Product</w:t>
      </w:r>
      <w:r w:rsidR="00847EEE" w:rsidRPr="008A5954">
        <w:t>: Model</w:t>
      </w:r>
      <w:r>
        <w:t xml:space="preserve"> 7920AI. Water Collection Assembly with Audible Alarm.</w:t>
      </w:r>
    </w:p>
    <w:p w14:paraId="56030F03" w14:textId="77777777" w:rsidR="00E94491" w:rsidRPr="008A5954" w:rsidRDefault="00E1747E" w:rsidP="004E4C44">
      <w:pPr>
        <w:pStyle w:val="PR4"/>
        <w:jc w:val="left"/>
      </w:pPr>
      <w:r>
        <w:t>Product: Model 7925VI.</w:t>
      </w:r>
      <w:r>
        <w:tab/>
        <w:t>Water Collection Assembly with Visual Indicator.</w:t>
      </w:r>
      <w:r w:rsidRPr="008A5954">
        <w:t xml:space="preserve"> </w:t>
      </w:r>
    </w:p>
    <w:sectPr w:rsidR="00E94491" w:rsidRPr="008A595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56CF" w14:textId="77777777" w:rsidR="00744A1A" w:rsidRDefault="00744A1A" w:rsidP="00FE4E3E">
      <w:r>
        <w:separator/>
      </w:r>
    </w:p>
  </w:endnote>
  <w:endnote w:type="continuationSeparator" w:id="0">
    <w:p w14:paraId="0C89251A" w14:textId="77777777" w:rsidR="00744A1A" w:rsidRDefault="00744A1A" w:rsidP="00F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45E0" w14:textId="77777777" w:rsidR="00744A1A" w:rsidRDefault="00744A1A" w:rsidP="00FE4E3E">
      <w:r>
        <w:separator/>
      </w:r>
    </w:p>
  </w:footnote>
  <w:footnote w:type="continuationSeparator" w:id="0">
    <w:p w14:paraId="171A8961" w14:textId="77777777" w:rsidR="00744A1A" w:rsidRDefault="00744A1A" w:rsidP="00FE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8B4E" w14:textId="77777777" w:rsidR="00FE4E3E" w:rsidRDefault="00FE4E3E" w:rsidP="00FE4E3E">
    <w:pPr>
      <w:pStyle w:val="Header"/>
      <w:tabs>
        <w:tab w:val="clear" w:pos="4320"/>
      </w:tabs>
    </w:pPr>
    <w:r>
      <w:t>AGF Manufacturing, Inc.</w:t>
    </w:r>
    <w:r>
      <w:tab/>
      <w:t>PURGEnVENT</w:t>
    </w:r>
  </w:p>
  <w:p w14:paraId="7DEF0EA4" w14:textId="1A2F318C" w:rsidR="00FE4E3E" w:rsidRDefault="00FE4E3E" w:rsidP="00FE4E3E">
    <w:pPr>
      <w:pStyle w:val="Header"/>
      <w:tabs>
        <w:tab w:val="clear" w:pos="4320"/>
      </w:tabs>
    </w:pPr>
    <w:r>
      <w:tab/>
      <w:t>Model 79</w:t>
    </w:r>
    <w:r w:rsidR="00847EEE">
      <w:t>30BLE</w:t>
    </w:r>
  </w:p>
  <w:p w14:paraId="5711AB94" w14:textId="77777777" w:rsidR="00FE4E3E" w:rsidRDefault="00FE4E3E" w:rsidP="00FE4E3E">
    <w:pPr>
      <w:pStyle w:val="Header"/>
      <w:tabs>
        <w:tab w:val="clear" w:pos="4320"/>
      </w:tabs>
    </w:pPr>
  </w:p>
  <w:p w14:paraId="5BF02C4C" w14:textId="77777777" w:rsidR="00FE4E3E" w:rsidRDefault="00FE4E3E" w:rsidP="00FE4E3E">
    <w:pPr>
      <w:pStyle w:val="Header"/>
      <w:tabs>
        <w:tab w:val="clear" w:pos="4320"/>
      </w:tabs>
    </w:pPr>
    <w:r>
      <w:tab/>
    </w:r>
  </w:p>
  <w:p w14:paraId="27E05027" w14:textId="77777777" w:rsidR="00FE4E3E" w:rsidRDefault="00FE4E3E" w:rsidP="00FE4E3E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B0124F6"/>
    <w:multiLevelType w:val="hybridMultilevel"/>
    <w:tmpl w:val="09D0D206"/>
    <w:lvl w:ilvl="0" w:tplc="7F2ACBE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1727220181">
    <w:abstractNumId w:val="0"/>
  </w:num>
  <w:num w:numId="2" w16cid:durableId="1166943715">
    <w:abstractNumId w:val="2"/>
  </w:num>
  <w:num w:numId="3" w16cid:durableId="78658415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60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ztzQ3sDAxMTY1NrBU0lEKTi0uzszPAykwrgUAarSS1CwAAAA="/>
  </w:docVars>
  <w:rsids>
    <w:rsidRoot w:val="00A767B6"/>
    <w:rsid w:val="00003AD4"/>
    <w:rsid w:val="0000623E"/>
    <w:rsid w:val="00006EC8"/>
    <w:rsid w:val="000074FC"/>
    <w:rsid w:val="000107C2"/>
    <w:rsid w:val="0001113D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1E40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BE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0C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B1D30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4C4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24C"/>
    <w:rsid w:val="005924A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15E35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4A1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260"/>
    <w:rsid w:val="00842D78"/>
    <w:rsid w:val="00846EB1"/>
    <w:rsid w:val="00847EEE"/>
    <w:rsid w:val="008513F7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52DBC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206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E545B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2C0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D7EDA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3AE6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47D1E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1747E"/>
    <w:rsid w:val="00E20478"/>
    <w:rsid w:val="00E22F9B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4491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25F8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69FB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E4E3E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DC6F5"/>
  <w15:chartTrackingRefBased/>
  <w15:docId w15:val="{D3BC9997-D93F-4807-8FFB-0840E1DC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D1E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944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44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44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44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44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44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44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44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4491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D47D1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47D1E"/>
  </w:style>
  <w:style w:type="paragraph" w:customStyle="1" w:styleId="PRT">
    <w:name w:val="PRT"/>
    <w:basedOn w:val="Normal"/>
    <w:next w:val="ART"/>
    <w:rsid w:val="00D47D1E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7D1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7D1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7D1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7D1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7D1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7D1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7D1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7D1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7D1E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D47D1E"/>
    <w:rPr>
      <w:color w:val="008080"/>
    </w:rPr>
  </w:style>
  <w:style w:type="character" w:customStyle="1" w:styleId="IP">
    <w:name w:val="IP"/>
    <w:rsid w:val="00D47D1E"/>
    <w:rPr>
      <w:color w:val="FF0000"/>
    </w:rPr>
  </w:style>
  <w:style w:type="paragraph" w:customStyle="1" w:styleId="HDR">
    <w:name w:val="HDR"/>
    <w:basedOn w:val="Normal"/>
    <w:rsid w:val="00D47D1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47D1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D47D1E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D47D1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47D1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47D1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47D1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47D1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47D1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47D1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47D1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47D1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47D1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47D1E"/>
    <w:pPr>
      <w:suppressAutoHyphens/>
    </w:pPr>
  </w:style>
  <w:style w:type="paragraph" w:customStyle="1" w:styleId="TCE">
    <w:name w:val="TCE"/>
    <w:basedOn w:val="Normal"/>
    <w:rsid w:val="00D47D1E"/>
    <w:pPr>
      <w:suppressAutoHyphens/>
      <w:ind w:left="144" w:hanging="144"/>
    </w:pPr>
  </w:style>
  <w:style w:type="paragraph" w:customStyle="1" w:styleId="EOS">
    <w:name w:val="EOS"/>
    <w:basedOn w:val="Normal"/>
    <w:rsid w:val="00D47D1E"/>
    <w:pPr>
      <w:suppressAutoHyphens/>
      <w:spacing w:before="480"/>
      <w:jc w:val="both"/>
    </w:pPr>
  </w:style>
  <w:style w:type="paragraph" w:customStyle="1" w:styleId="ANT">
    <w:name w:val="ANT"/>
    <w:basedOn w:val="Normal"/>
    <w:rsid w:val="00D47D1E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D47D1E"/>
  </w:style>
  <w:style w:type="character" w:customStyle="1" w:styleId="SPN">
    <w:name w:val="SPN"/>
    <w:basedOn w:val="DefaultParagraphFont"/>
    <w:rsid w:val="00D47D1E"/>
  </w:style>
  <w:style w:type="character" w:customStyle="1" w:styleId="SPD">
    <w:name w:val="SPD"/>
    <w:basedOn w:val="DefaultParagraphFont"/>
    <w:rsid w:val="00D47D1E"/>
  </w:style>
  <w:style w:type="character" w:customStyle="1" w:styleId="NUM">
    <w:name w:val="NUM"/>
    <w:basedOn w:val="DefaultParagraphFont"/>
    <w:rsid w:val="00D47D1E"/>
  </w:style>
  <w:style w:type="character" w:customStyle="1" w:styleId="NAM">
    <w:name w:val="NAM"/>
    <w:basedOn w:val="DefaultParagraphFont"/>
    <w:rsid w:val="00D47D1E"/>
  </w:style>
  <w:style w:type="paragraph" w:customStyle="1" w:styleId="PRN">
    <w:name w:val="PRN"/>
    <w:basedOn w:val="Normal"/>
    <w:autoRedefine/>
    <w:rsid w:val="00D47D1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D47D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D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7D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FE4E3E"/>
    <w:rPr>
      <w:sz w:val="22"/>
    </w:rPr>
  </w:style>
  <w:style w:type="paragraph" w:styleId="Revision">
    <w:name w:val="Revision"/>
    <w:hidden/>
    <w:uiPriority w:val="99"/>
    <w:semiHidden/>
    <w:rsid w:val="005924A4"/>
    <w:rPr>
      <w:sz w:val="22"/>
    </w:rPr>
  </w:style>
  <w:style w:type="paragraph" w:styleId="BalloonText">
    <w:name w:val="Balloon Text"/>
    <w:basedOn w:val="Normal"/>
    <w:link w:val="BalloonTextChar"/>
    <w:rsid w:val="00592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24A4"/>
    <w:rPr>
      <w:rFonts w:ascii="Segoe UI" w:hAnsi="Segoe UI" w:cs="Segoe UI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E944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944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944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944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944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944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944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944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944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E94491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E944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944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944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944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944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9449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9449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944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9449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4</TotalTime>
  <Pages>1</Pages>
  <Words>184</Words>
  <Characters>960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2025-11-13T14:57:00Z</dcterms:created>
  <dcterms:modified xsi:type="dcterms:W3CDTF">2025-11-13T14:57:00Z</dcterms:modified>
</cp:coreProperties>
</file>