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7754" w14:textId="2A9B4130" w:rsidR="009F70F9" w:rsidRDefault="009F70F9" w:rsidP="009F70F9">
      <w:pPr>
        <w:pStyle w:val="SCT"/>
        <w:jc w:val="center"/>
      </w:pPr>
      <w:r w:rsidRPr="00C659E4">
        <w:rPr>
          <w:rStyle w:val="NAM"/>
        </w:rPr>
        <w:t>Model 10</w:t>
      </w:r>
      <w:r>
        <w:rPr>
          <w:rStyle w:val="NAM"/>
        </w:rPr>
        <w:t>11</w:t>
      </w:r>
      <w:r w:rsidRPr="00C659E4">
        <w:rPr>
          <w:rStyle w:val="NAM"/>
        </w:rPr>
        <w:t xml:space="preserve"> </w:t>
      </w:r>
      <w:proofErr w:type="spellStart"/>
      <w:r w:rsidRPr="00C659E4">
        <w:rPr>
          <w:rStyle w:val="NAM"/>
        </w:rPr>
        <w:t>T</w:t>
      </w:r>
      <w:r>
        <w:rPr>
          <w:rStyle w:val="NAM"/>
        </w:rPr>
        <w:t>ESTanDRAIN</w:t>
      </w:r>
      <w:proofErr w:type="spellEnd"/>
      <w:r>
        <w:rPr>
          <w:rStyle w:val="NAM"/>
        </w:rPr>
        <w:t xml:space="preserve"> with </w:t>
      </w:r>
      <w:r>
        <w:rPr>
          <w:rStyle w:val="NAM"/>
        </w:rPr>
        <w:t>T</w:t>
      </w:r>
      <w:r>
        <w:rPr>
          <w:rStyle w:val="NAM"/>
        </w:rPr>
        <w:t xml:space="preserve"> Kit Pressure Relief Valve</w:t>
      </w:r>
    </w:p>
    <w:p w14:paraId="02D70988" w14:textId="0FC9179B" w:rsidR="009F70F9" w:rsidRDefault="009F70F9" w:rsidP="009F70F9">
      <w:pPr>
        <w:pStyle w:val="ART"/>
        <w:numPr>
          <w:ilvl w:val="0"/>
          <w:numId w:val="0"/>
        </w:numPr>
      </w:pPr>
      <w:r w:rsidRPr="009C3B21">
        <w:t xml:space="preserve">CSI </w:t>
      </w:r>
      <w:proofErr w:type="spellStart"/>
      <w:r w:rsidRPr="009C3B21">
        <w:t>MasterFormat</w:t>
      </w:r>
      <w:proofErr w:type="spellEnd"/>
      <w:r w:rsidRPr="009C3B21">
        <w:t xml:space="preserve"> Specification Location: 21 13 13, Wet-Pipe Sprinkler Systems</w:t>
      </w:r>
    </w:p>
    <w:p w14:paraId="48EB1C07" w14:textId="77777777" w:rsidR="00A767B6" w:rsidRDefault="00A767B6" w:rsidP="00A767B6">
      <w:pPr>
        <w:pStyle w:val="PR1"/>
      </w:pPr>
      <w:r>
        <w:t>Flow Detection and Test Assemblies:</w:t>
      </w:r>
    </w:p>
    <w:p w14:paraId="7E9F1EE4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397115AD" w14:textId="05846BC9" w:rsidR="00C659E4" w:rsidRDefault="00C659E4" w:rsidP="00C659E4">
      <w:pPr>
        <w:pStyle w:val="PR3"/>
        <w:spacing w:before="240"/>
      </w:pPr>
      <w:r>
        <w:t xml:space="preserve">AGF Manufacturing Inc.; Model </w:t>
      </w:r>
      <w:r w:rsidR="0031192E">
        <w:t>10</w:t>
      </w:r>
      <w:r w:rsidR="00C9708F">
        <w:t>11</w:t>
      </w:r>
      <w:r>
        <w:t xml:space="preserve"> </w:t>
      </w:r>
      <w:proofErr w:type="spellStart"/>
      <w:r>
        <w:t>TESTanDRAIN</w:t>
      </w:r>
      <w:proofErr w:type="spellEnd"/>
      <w:r w:rsidR="00A568B9">
        <w:t xml:space="preserve"> with T Kit Pressure Relief Valve</w:t>
      </w:r>
      <w:r>
        <w:t>.</w:t>
      </w:r>
    </w:p>
    <w:p w14:paraId="425969A3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7B36593E" w14:textId="77777777" w:rsidR="00F03CA0" w:rsidRDefault="00F03CA0" w:rsidP="00F03CA0">
      <w:pPr>
        <w:pStyle w:val="PR2"/>
        <w:spacing w:before="240"/>
        <w:outlineLvl w:val="9"/>
      </w:pPr>
      <w:r>
        <w:t xml:space="preserve">Standard:  UL's "Product </w:t>
      </w:r>
      <w:proofErr w:type="spellStart"/>
      <w:r>
        <w:t>iQ</w:t>
      </w:r>
      <w:proofErr w:type="spellEnd"/>
      <w:r>
        <w:t>" listing or "Approval Guide," published by FM Global, listing.  NFPA 13, 13R, 13D (as applicable).</w:t>
      </w:r>
    </w:p>
    <w:p w14:paraId="6F0AA737" w14:textId="77777777" w:rsidR="00A767B6" w:rsidRDefault="00A767B6" w:rsidP="00A767B6">
      <w:pPr>
        <w:pStyle w:val="PR2"/>
      </w:pPr>
      <w:r>
        <w:t xml:space="preserve">Pressure Rating:  </w:t>
      </w:r>
      <w:r w:rsidRPr="00643A22">
        <w:rPr>
          <w:rStyle w:val="IP"/>
          <w:color w:val="auto"/>
        </w:rPr>
        <w:t xml:space="preserve">300 </w:t>
      </w:r>
      <w:proofErr w:type="spellStart"/>
      <w:r w:rsidRPr="00643A22">
        <w:rPr>
          <w:rStyle w:val="IP"/>
          <w:color w:val="auto"/>
        </w:rPr>
        <w:t>psig</w:t>
      </w:r>
      <w:proofErr w:type="spellEnd"/>
      <w:r w:rsidRPr="00643A22">
        <w:rPr>
          <w:rStyle w:val="SI"/>
          <w:color w:val="auto"/>
        </w:rPr>
        <w:t xml:space="preserve"> (2070 kPa)</w:t>
      </w:r>
      <w:r>
        <w:t>.</w:t>
      </w:r>
    </w:p>
    <w:p w14:paraId="06BDE763" w14:textId="77777777" w:rsidR="00A767B6" w:rsidRDefault="00892546" w:rsidP="00A767B6">
      <w:pPr>
        <w:pStyle w:val="PR2"/>
      </w:pPr>
      <w:r>
        <w:t xml:space="preserve">Body </w:t>
      </w:r>
      <w:r w:rsidR="00A767B6" w:rsidRPr="00EC05B4">
        <w:t xml:space="preserve">Material:  </w:t>
      </w:r>
      <w:r w:rsidR="00EC05B4" w:rsidRPr="00EC05B4">
        <w:t>B</w:t>
      </w:r>
      <w:r w:rsidR="00A767B6" w:rsidRPr="00EC05B4">
        <w:t xml:space="preserve">ronze body, brass stem, impregnated Teflon seat, </w:t>
      </w:r>
      <w:r w:rsidR="00C55120" w:rsidRPr="00EC05B4">
        <w:t>chrome coated</w:t>
      </w:r>
      <w:r w:rsidR="00C55120">
        <w:t xml:space="preserve"> brass ball, and a steel handle with positive stops at the TEST and DRAIN positions</w:t>
      </w:r>
    </w:p>
    <w:p w14:paraId="3E6284ED" w14:textId="77777777" w:rsidR="00A767B6" w:rsidRDefault="00A767B6" w:rsidP="00A767B6">
      <w:pPr>
        <w:pStyle w:val="PR2"/>
      </w:pPr>
      <w:r>
        <w:t xml:space="preserve">Components:  </w:t>
      </w:r>
      <w:r w:rsidR="00C55120">
        <w:t>A tamper resistant test orifice, integral tamper resistant sight glasses, a tapped and plugged port for system access, and a steel identification plate.</w:t>
      </w:r>
    </w:p>
    <w:p w14:paraId="64924845" w14:textId="77777777" w:rsidR="00F03CA0" w:rsidRDefault="00F03CA0" w:rsidP="00F03CA0">
      <w:pPr>
        <w:pStyle w:val="PR2"/>
      </w:pPr>
      <w:r>
        <w:t>Test Orifice Size: Nominal [2.8K (</w:t>
      </w:r>
      <w:r w:rsidRPr="008A5954">
        <w:t>3/8 inch</w:t>
      </w:r>
      <w:r>
        <w:t>),</w:t>
      </w:r>
      <w:r w:rsidRPr="008A5954">
        <w:t xml:space="preserve"> </w:t>
      </w:r>
      <w:r>
        <w:t>4.2K (</w:t>
      </w:r>
      <w:r w:rsidRPr="008A5954">
        <w:t>7/16 inch</w:t>
      </w:r>
      <w:r>
        <w:t>),</w:t>
      </w:r>
      <w:r w:rsidRPr="008A5954">
        <w:t xml:space="preserve"> </w:t>
      </w:r>
      <w:r>
        <w:t>5.6K (</w:t>
      </w:r>
      <w:r w:rsidRPr="008A5954">
        <w:t>1/2 inch</w:t>
      </w:r>
      <w:r>
        <w:t>),</w:t>
      </w:r>
      <w:r w:rsidRPr="008A5954">
        <w:t xml:space="preserve"> </w:t>
      </w:r>
      <w:r>
        <w:t>8.0K (</w:t>
      </w:r>
      <w:r w:rsidRPr="008A5954">
        <w:t>17/32</w:t>
      </w:r>
      <w:r>
        <w:t>)</w:t>
      </w:r>
      <w:r w:rsidRPr="008A5954">
        <w:t xml:space="preserve"> inch</w:t>
      </w:r>
      <w:r>
        <w:t>,</w:t>
      </w:r>
      <w:r w:rsidRPr="008A5954">
        <w:t xml:space="preserve">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ELO), </w:t>
      </w:r>
      <w:r>
        <w:t>14.0K (</w:t>
      </w:r>
      <w:r w:rsidRPr="008A5954">
        <w:t>3/4 inch, ESFR</w:t>
      </w:r>
      <w:r>
        <w:t>),</w:t>
      </w:r>
      <w:r w:rsidRPr="008A5954">
        <w:t xml:space="preserve"> K25</w:t>
      </w:r>
      <w:r>
        <w:t>.2], as required by NFPA 13, latest edition.</w:t>
      </w:r>
    </w:p>
    <w:p w14:paraId="5AEB668B" w14:textId="5A80A210" w:rsidR="003330FC" w:rsidRDefault="003330FC" w:rsidP="003330FC">
      <w:pPr>
        <w:pStyle w:val="PR2"/>
      </w:pPr>
      <w:r>
        <w:t>Pressure Relief Valve</w:t>
      </w:r>
      <w:r w:rsidR="00A568B9">
        <w:t xml:space="preserve"> T Kit</w:t>
      </w:r>
      <w:r>
        <w:t xml:space="preserve"> and Drainage Piping: </w:t>
      </w:r>
      <w:r w:rsidR="0068203B">
        <w:t>AGF Model 7000</w:t>
      </w:r>
      <w:r w:rsidR="00A568B9">
        <w:t>L</w:t>
      </w:r>
    </w:p>
    <w:p w14:paraId="0FFC527C" w14:textId="77777777" w:rsidR="00A568B9" w:rsidRPr="00674022" w:rsidRDefault="005F69E8" w:rsidP="00A568B9">
      <w:pPr>
        <w:pStyle w:val="PR3"/>
        <w:rPr>
          <w:szCs w:val="22"/>
        </w:rPr>
      </w:pPr>
      <w:r w:rsidRPr="00A568B9">
        <w:rPr>
          <w:rStyle w:val="A4"/>
          <w:sz w:val="22"/>
          <w:szCs w:val="22"/>
        </w:rPr>
        <w:t xml:space="preserve">Pressure Rating: Factory rated at 175 PSI. Other pressure settings available: </w:t>
      </w:r>
      <w:r w:rsidR="00A568B9" w:rsidRPr="00674022">
        <w:rPr>
          <w:szCs w:val="22"/>
        </w:rPr>
        <w:t>[</w:t>
      </w:r>
      <w:r w:rsidR="00A568B9">
        <w:rPr>
          <w:szCs w:val="22"/>
        </w:rPr>
        <w:t>200</w:t>
      </w:r>
      <w:r w:rsidR="00A568B9" w:rsidRPr="00674022">
        <w:rPr>
          <w:szCs w:val="22"/>
        </w:rPr>
        <w:t xml:space="preserve"> PSI] [</w:t>
      </w:r>
      <w:r w:rsidR="00A568B9">
        <w:rPr>
          <w:szCs w:val="22"/>
        </w:rPr>
        <w:t>22</w:t>
      </w:r>
      <w:r w:rsidR="00A568B9" w:rsidRPr="00674022">
        <w:rPr>
          <w:szCs w:val="22"/>
        </w:rPr>
        <w:t>5 PSI] [</w:t>
      </w:r>
      <w:r w:rsidR="00A568B9">
        <w:rPr>
          <w:szCs w:val="22"/>
        </w:rPr>
        <w:t>300</w:t>
      </w:r>
      <w:r w:rsidR="00A568B9" w:rsidRPr="00674022">
        <w:rPr>
          <w:szCs w:val="22"/>
        </w:rPr>
        <w:t xml:space="preserve"> PSI]</w:t>
      </w:r>
      <w:r w:rsidR="00A568B9">
        <w:rPr>
          <w:szCs w:val="22"/>
        </w:rPr>
        <w:t>.</w:t>
      </w:r>
    </w:p>
    <w:p w14:paraId="3C67EB22" w14:textId="5DF50FF9" w:rsidR="003330FC" w:rsidRDefault="003330FC" w:rsidP="003330FC">
      <w:pPr>
        <w:pStyle w:val="PR3"/>
      </w:pPr>
      <w:r w:rsidRPr="00A568B9">
        <w:rPr>
          <w:szCs w:val="22"/>
        </w:rPr>
        <w:t>Body Material: Bronze body</w:t>
      </w:r>
      <w:r>
        <w:t xml:space="preserve"> and </w:t>
      </w:r>
      <w:proofErr w:type="gramStart"/>
      <w:r>
        <w:t>stainless steel</w:t>
      </w:r>
      <w:proofErr w:type="gramEnd"/>
      <w:r>
        <w:t xml:space="preserve"> spring</w:t>
      </w:r>
    </w:p>
    <w:p w14:paraId="79B43D08" w14:textId="77777777" w:rsidR="002949A1" w:rsidRDefault="003330FC" w:rsidP="002949A1">
      <w:pPr>
        <w:pStyle w:val="PR3"/>
      </w:pPr>
      <w:r>
        <w:t xml:space="preserve">Components: </w:t>
      </w:r>
      <w:proofErr w:type="spellStart"/>
      <w:r>
        <w:t>Nylobraid</w:t>
      </w:r>
      <w:proofErr w:type="spellEnd"/>
      <w:r>
        <w:t xml:space="preserve"> flexible tube, </w:t>
      </w:r>
      <w:proofErr w:type="gramStart"/>
      <w:r>
        <w:t>Two</w:t>
      </w:r>
      <w:proofErr w:type="gramEnd"/>
      <w:r>
        <w:t xml:space="preserve"> ½” NPT by barbed 90 degree elbows, external identification plate</w:t>
      </w:r>
      <w:r w:rsidR="002949A1">
        <w:t xml:space="preserve"> and integral flushing handle to remove debris</w:t>
      </w:r>
    </w:p>
    <w:p w14:paraId="12965944" w14:textId="77777777" w:rsidR="00D07E8E" w:rsidRDefault="00D07E8E" w:rsidP="003330FC">
      <w:pPr>
        <w:pStyle w:val="PR3"/>
      </w:pPr>
      <w:r>
        <w:t>½ inch MIPT inlet, ½ inch FIPT outlet</w:t>
      </w:r>
    </w:p>
    <w:p w14:paraId="2CEB34D6" w14:textId="77777777" w:rsidR="003330FC" w:rsidRDefault="003330FC" w:rsidP="003330FC">
      <w:pPr>
        <w:pStyle w:val="PR3"/>
      </w:pPr>
      <w:r>
        <w:t>Relief pressure shall be factory set to project specifications</w:t>
      </w:r>
    </w:p>
    <w:p w14:paraId="5656B2E2" w14:textId="77777777" w:rsidR="003330FC" w:rsidRDefault="003330FC" w:rsidP="003330FC">
      <w:pPr>
        <w:pStyle w:val="PR3"/>
      </w:pPr>
      <w:r>
        <w:t>Relief valve shall operate to the OPEN position between 90% and 105% of the set pressure</w:t>
      </w:r>
    </w:p>
    <w:p w14:paraId="57196A55" w14:textId="77777777" w:rsidR="003330FC" w:rsidRDefault="003330FC" w:rsidP="003330FC">
      <w:pPr>
        <w:pStyle w:val="PR3"/>
      </w:pPr>
      <w:r>
        <w:t>Relief valve shall reseat or CLOSE at a minimum of 80% of set pressure.</w:t>
      </w:r>
    </w:p>
    <w:p w14:paraId="05111DBE" w14:textId="77777777" w:rsidR="00C06CBF" w:rsidRDefault="00C06CBF" w:rsidP="00C06CBF">
      <w:pPr>
        <w:pStyle w:val="PR2"/>
      </w:pPr>
      <w:r>
        <w:t>Pressure Gauge: AGF Model 7500.</w:t>
      </w:r>
    </w:p>
    <w:p w14:paraId="7CAEB3D9" w14:textId="77777777" w:rsidR="00C06CBF" w:rsidRDefault="00C06CBF" w:rsidP="00C06CBF">
      <w:pPr>
        <w:pStyle w:val="PR2"/>
      </w:pPr>
      <w:r>
        <w:t>Globe Valve: AGF Model 7600.</w:t>
      </w:r>
    </w:p>
    <w:p w14:paraId="1C7F563F" w14:textId="77777777" w:rsidR="00A568B9" w:rsidRDefault="00A568B9" w:rsidP="00A568B9">
      <w:pPr>
        <w:pStyle w:val="PR2"/>
      </w:pPr>
      <w:r>
        <w:t>Nominal Valve Size: Same as connected piping. [3/4 inch], [1 inch], [1-1/4 inch], [1-1/2 inch], [2 inch]</w:t>
      </w:r>
    </w:p>
    <w:p w14:paraId="5C1C82A8" w14:textId="77777777" w:rsidR="00A568B9" w:rsidRDefault="00A568B9" w:rsidP="00A568B9">
      <w:pPr>
        <w:pStyle w:val="PR2"/>
      </w:pPr>
      <w:r>
        <w:t>Inlet and Outlet: Threaded NPT. Other available thread [BSPT].</w:t>
      </w:r>
    </w:p>
    <w:p w14:paraId="1353E2A4" w14:textId="77777777" w:rsidR="00C55120" w:rsidRDefault="002E6D12" w:rsidP="00254053">
      <w:pPr>
        <w:pStyle w:val="PR2"/>
      </w:pPr>
      <w:r>
        <w:t>L</w:t>
      </w:r>
      <w:r w:rsidR="00C55120">
        <w:t xml:space="preserve">ocking </w:t>
      </w:r>
      <w:r>
        <w:t>P</w:t>
      </w:r>
      <w:r w:rsidR="00A519F1">
        <w:t xml:space="preserve">late </w:t>
      </w:r>
      <w:r>
        <w:t>K</w:t>
      </w:r>
      <w:r w:rsidR="00C55120">
        <w:t>it</w:t>
      </w:r>
      <w:r w:rsidR="00254053">
        <w:t xml:space="preserve"> (Optional)</w:t>
      </w:r>
      <w:r>
        <w:t>: P</w:t>
      </w:r>
      <w:r w:rsidR="00C55120">
        <w:t>rovides vandal resistance and prevents accidental alarm activation</w:t>
      </w:r>
      <w:r>
        <w:t xml:space="preserve"> by locking the valve handle in the “OFF” position</w:t>
      </w:r>
      <w:r w:rsidR="00C55120">
        <w:t>.</w:t>
      </w:r>
    </w:p>
    <w:p w14:paraId="142A7A15" w14:textId="77777777" w:rsidR="002E6D12" w:rsidRDefault="002E6D12" w:rsidP="00254053">
      <w:pPr>
        <w:pStyle w:val="PR3"/>
        <w:spacing w:before="240"/>
      </w:pPr>
      <w:r>
        <w:t>Locking Plate: Carbon steel.</w:t>
      </w:r>
    </w:p>
    <w:p w14:paraId="3C9A3C90" w14:textId="77777777" w:rsidR="002E6D12" w:rsidRDefault="002E6D12" w:rsidP="00254053">
      <w:pPr>
        <w:pStyle w:val="PR3"/>
      </w:pPr>
      <w:r>
        <w:t>Lock: 1-1/2 inch wide solid brass with a 3/8 inch chrome plated hardened steel shackle.</w:t>
      </w:r>
    </w:p>
    <w:p w14:paraId="04123E5A" w14:textId="77777777" w:rsidR="002E6D12" w:rsidRDefault="002E6D12" w:rsidP="00254053">
      <w:pPr>
        <w:pStyle w:val="PR3"/>
      </w:pPr>
      <w:r>
        <w:t>For use with a [3/4 inch] [1 inch] [1-1/4 inch] [1-1/2 inch] [2 inch] valve.</w:t>
      </w:r>
    </w:p>
    <w:sectPr w:rsidR="002E6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68452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949A1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192E"/>
    <w:rsid w:val="003129AE"/>
    <w:rsid w:val="00315E1F"/>
    <w:rsid w:val="003179D5"/>
    <w:rsid w:val="003207F2"/>
    <w:rsid w:val="003228E9"/>
    <w:rsid w:val="00323E2D"/>
    <w:rsid w:val="003330FC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63E0E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5F69E8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203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11FC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0AC4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9F70F9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568B9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CBF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9708F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07E8E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03CA0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32A5F"/>
  <w15:chartTrackingRefBased/>
  <w15:docId w15:val="{AC868A25-5C9B-47F1-B977-032FEE2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FC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7E11FC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7E11F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7E11F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7E11FC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7E11F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7E11FC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7E11FC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7E11FC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7E11F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7E11FC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7E11FC"/>
    <w:rPr>
      <w:color w:val="008080"/>
    </w:rPr>
  </w:style>
  <w:style w:type="character" w:customStyle="1" w:styleId="IP">
    <w:name w:val="IP"/>
    <w:rsid w:val="007E11FC"/>
    <w:rPr>
      <w:color w:val="FF0000"/>
    </w:rPr>
  </w:style>
  <w:style w:type="paragraph" w:customStyle="1" w:styleId="HDR">
    <w:name w:val="HDR"/>
    <w:basedOn w:val="Normal"/>
    <w:rsid w:val="007E11F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7E11F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7E11FC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7E11F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7E11F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7E11F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7E11F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7E11F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7E11F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7E11F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7E11F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7E11F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7E11F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7E11FC"/>
    <w:pPr>
      <w:suppressAutoHyphens/>
    </w:pPr>
  </w:style>
  <w:style w:type="paragraph" w:customStyle="1" w:styleId="TCE">
    <w:name w:val="TCE"/>
    <w:basedOn w:val="Normal"/>
    <w:rsid w:val="007E11FC"/>
    <w:pPr>
      <w:suppressAutoHyphens/>
      <w:ind w:left="144" w:hanging="144"/>
    </w:pPr>
  </w:style>
  <w:style w:type="paragraph" w:customStyle="1" w:styleId="EOS">
    <w:name w:val="EOS"/>
    <w:basedOn w:val="Normal"/>
    <w:rsid w:val="007E11FC"/>
    <w:pPr>
      <w:suppressAutoHyphens/>
      <w:spacing w:before="480"/>
      <w:jc w:val="both"/>
    </w:pPr>
  </w:style>
  <w:style w:type="paragraph" w:customStyle="1" w:styleId="ANT">
    <w:name w:val="ANT"/>
    <w:basedOn w:val="Normal"/>
    <w:rsid w:val="007E11FC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7E11FC"/>
  </w:style>
  <w:style w:type="character" w:customStyle="1" w:styleId="SPN">
    <w:name w:val="SPN"/>
    <w:basedOn w:val="DefaultParagraphFont"/>
    <w:rsid w:val="007E11FC"/>
  </w:style>
  <w:style w:type="character" w:customStyle="1" w:styleId="SPD">
    <w:name w:val="SPD"/>
    <w:basedOn w:val="DefaultParagraphFont"/>
    <w:rsid w:val="007E11FC"/>
  </w:style>
  <w:style w:type="character" w:customStyle="1" w:styleId="NUM">
    <w:name w:val="NUM"/>
    <w:basedOn w:val="DefaultParagraphFont"/>
    <w:rsid w:val="007E11FC"/>
  </w:style>
  <w:style w:type="character" w:customStyle="1" w:styleId="NAM">
    <w:name w:val="NAM"/>
    <w:basedOn w:val="DefaultParagraphFont"/>
    <w:rsid w:val="007E11FC"/>
  </w:style>
  <w:style w:type="paragraph" w:customStyle="1" w:styleId="PRN">
    <w:name w:val="PRN"/>
    <w:basedOn w:val="Normal"/>
    <w:autoRedefine/>
    <w:rsid w:val="007E11FC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7E11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11F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E11FC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A4">
    <w:name w:val="A4"/>
    <w:rsid w:val="005F69E8"/>
    <w:rPr>
      <w:rFonts w:cs="Helvetica 55 Roman"/>
      <w:color w:val="211D1E"/>
      <w:sz w:val="18"/>
      <w:szCs w:val="18"/>
    </w:rPr>
  </w:style>
  <w:style w:type="paragraph" w:styleId="BalloonText">
    <w:name w:val="Balloon Text"/>
    <w:basedOn w:val="Normal"/>
    <w:link w:val="BalloonTextChar"/>
    <w:rsid w:val="005F6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6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4" ma:contentTypeDescription="Create a new document." ma:contentTypeScope="" ma:versionID="6987fa96f3bdb3e7db6e3c3fcfc3c435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e5fc580c2c4bdc60058d2390a8640316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704F3-A65B-4E00-9F3C-0D2D43552348}">
  <ds:schemaRefs>
    <ds:schemaRef ds:uri="http://schemas.microsoft.com/office/2006/documentManagement/types"/>
    <ds:schemaRef ds:uri="http://schemas.microsoft.com/office/infopath/2007/PartnerControl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A1A8D7-E084-4677-9084-F6310BA82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CA767-0BB9-4A29-9211-C417427D4013}"/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5</TotalTime>
  <Pages>1</Pages>
  <Words>392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2023-09-12T17:55:00Z</dcterms:created>
  <dcterms:modified xsi:type="dcterms:W3CDTF">2023-09-12T17:55:00Z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0x010100C2F4FD2B8B49E7429BE5B96DBF82A457</vt:lpwstr>
  </property>
</Properties>
</file>